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B0BA6" w14:textId="5BED123E" w:rsidR="00815BD5" w:rsidRDefault="00EB555B">
      <w:pPr>
        <w:spacing w:before="5" w:after="5"/>
      </w:pPr>
      <w:r>
        <w:rPr>
          <w:rFonts w:ascii="Arial" w:hAnsi="Arial"/>
          <w:bCs/>
          <w:color w:val="000000"/>
          <w:sz w:val="16"/>
          <w:szCs w:val="16"/>
        </w:rPr>
        <w:t>FUNDAÇÃO UNIVERSIDADE DO ESTADO DE SANTA CATARINA</w:t>
      </w:r>
      <w:r w:rsidR="00826292">
        <w:t xml:space="preserve"> – UDESC - </w:t>
      </w:r>
      <w:r>
        <w:rPr>
          <w:rFonts w:ascii="Arial" w:hAnsi="Arial"/>
          <w:bCs/>
          <w:color w:val="000000"/>
          <w:sz w:val="16"/>
          <w:szCs w:val="16"/>
        </w:rPr>
        <w:t>REITORIA</w:t>
      </w:r>
    </w:p>
    <w:p w14:paraId="42CA9361" w14:textId="77777777" w:rsidR="00815BD5" w:rsidRDefault="00EB555B">
      <w:pPr>
        <w:spacing w:before="5" w:after="60"/>
        <w:jc w:val="both"/>
      </w:pPr>
      <w:r>
        <w:rPr>
          <w:rFonts w:ascii="Arial" w:hAnsi="Arial"/>
          <w:b/>
          <w:bCs/>
          <w:color w:val="000000"/>
          <w:sz w:val="16"/>
          <w:szCs w:val="16"/>
        </w:rPr>
        <w:t>AVISO DE LICITAÇÃO</w:t>
      </w:r>
    </w:p>
    <w:p w14:paraId="7084D34B" w14:textId="5E1E6873" w:rsidR="00815BD5" w:rsidRDefault="00EB555B">
      <w:pPr>
        <w:spacing w:before="5" w:after="5"/>
        <w:jc w:val="both"/>
      </w:pPr>
      <w:r>
        <w:rPr>
          <w:rFonts w:ascii="Arial" w:hAnsi="Arial"/>
          <w:bCs/>
          <w:color w:val="000000"/>
          <w:sz w:val="16"/>
          <w:szCs w:val="16"/>
        </w:rPr>
        <w:t xml:space="preserve">Pregão Eletrônico nº 1344/2025 - menor preço Por Lote. Objeto: AQUISIÇÃO SOFTWARES (LICENÇAS NÃO ADQUIRIDAS NO PREGÃO UDESC Nº1223/2024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SGPe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32273/2024) - TODA A UDESC". </w:t>
      </w:r>
      <w:r>
        <w:rPr>
          <w:rFonts w:ascii="Arial" w:hAnsi="Arial"/>
          <w:bCs/>
          <w:color w:val="000000"/>
          <w:sz w:val="16"/>
          <w:szCs w:val="16"/>
        </w:rPr>
        <w:t xml:space="preserve">Início da entrega de propostas: às 14:00 horas do dia 02/09/2025. Fim da entrega de propostas: às 14:00 horas do dia 12/09/2025. Abertura da sessão: a partir das 14:00 horas do dia 12/09/2025. Início da disputa: a partir das 14:15 horas do dia 12/09/2025. O Edital e seus anexos estão disponíveis no site udesc.br. Informações sobre o edital serão prestadas através do e-mail licita@udesc.br, ou no seguinte endereço: Avenida Madre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Benvenuta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>, nº 2007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>, ,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CEP 88080-350, Bairro Itacorubi, Florianópolis/SC, no horá</w:t>
      </w:r>
      <w:r>
        <w:rPr>
          <w:rFonts w:ascii="Arial" w:hAnsi="Arial"/>
          <w:bCs/>
          <w:color w:val="000000"/>
          <w:sz w:val="16"/>
          <w:szCs w:val="16"/>
        </w:rPr>
        <w:t xml:space="preserve">rio das </w:t>
      </w:r>
      <w:r w:rsidR="00826292">
        <w:rPr>
          <w:rFonts w:ascii="Arial" w:hAnsi="Arial"/>
          <w:bCs/>
          <w:color w:val="000000"/>
          <w:sz w:val="16"/>
          <w:szCs w:val="16"/>
        </w:rPr>
        <w:t>13</w:t>
      </w:r>
      <w:r>
        <w:rPr>
          <w:rFonts w:ascii="Arial" w:hAnsi="Arial"/>
          <w:bCs/>
          <w:color w:val="000000"/>
          <w:sz w:val="16"/>
          <w:szCs w:val="16"/>
        </w:rPr>
        <w:t xml:space="preserve">:00 às </w:t>
      </w:r>
      <w:r w:rsidR="00826292">
        <w:rPr>
          <w:rFonts w:ascii="Arial" w:hAnsi="Arial"/>
          <w:bCs/>
          <w:color w:val="000000"/>
          <w:sz w:val="16"/>
          <w:szCs w:val="16"/>
        </w:rPr>
        <w:t>19</w:t>
      </w:r>
      <w:r>
        <w:rPr>
          <w:rFonts w:ascii="Arial" w:hAnsi="Arial"/>
          <w:bCs/>
          <w:color w:val="000000"/>
          <w:sz w:val="16"/>
          <w:szCs w:val="16"/>
        </w:rPr>
        <w:t>:00, em dias úteis. Processo SGP-e: UDESC 00028250/2025.</w:t>
      </w:r>
    </w:p>
    <w:p w14:paraId="32AAD0AB" w14:textId="77777777" w:rsidR="00815BD5" w:rsidRDefault="00EB555B">
      <w:pPr>
        <w:spacing w:before="5" w:after="5"/>
        <w:jc w:val="both"/>
      </w:pPr>
      <w:proofErr w:type="spellStart"/>
      <w:r>
        <w:rPr>
          <w:rFonts w:ascii="Arial" w:hAnsi="Arial"/>
          <w:bCs/>
          <w:color w:val="000000"/>
          <w:sz w:val="16"/>
          <w:szCs w:val="16"/>
        </w:rPr>
        <w:t>E-Sfinge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>: FB0A40A622479AF59AF8820E7880AC8D6592525E</w:t>
      </w:r>
    </w:p>
    <w:sectPr w:rsidR="00815BD5">
      <w:pgSz w:w="11906" w:h="16838"/>
      <w:pgMar w:top="1417" w:right="6004" w:bottom="1417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5BD5"/>
    <w:rsid w:val="00815BD5"/>
    <w:rsid w:val="00826292"/>
    <w:rsid w:val="009F35E6"/>
    <w:rsid w:val="00EB5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5A3E36"/>
  <w15:docId w15:val="{9F6D88C1-2CBB-45B7-AFA7-8150FFE92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detexto">
    <w:name w:val="Body Text"/>
    <w:basedOn w:val="Normal"/>
    <w:pPr>
      <w:spacing w:after="140"/>
    </w:pPr>
  </w:style>
  <w:style w:type="paragraph" w:styleId="Lista">
    <w:name w:val="List"/>
    <w:basedOn w:val="Corpodetexto"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Lucida S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</Words>
  <Characters>757</Characters>
  <Application>Microsoft Office Word</Application>
  <DocSecurity>0</DocSecurity>
  <Lines>6</Lines>
  <Paragraphs>1</Paragraphs>
  <ScaleCrop>false</ScaleCrop>
  <Company/>
  <LinksUpToDate>false</LinksUpToDate>
  <CharactersWithSpaces>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grmartins</dc:creator>
  <dc:description/>
  <cp:lastModifiedBy>PAULO EDISON DE LIMA</cp:lastModifiedBy>
  <cp:revision>2</cp:revision>
  <dcterms:created xsi:type="dcterms:W3CDTF">2025-08-29T19:05:00Z</dcterms:created>
  <dcterms:modified xsi:type="dcterms:W3CDTF">2025-08-29T19:05:00Z</dcterms:modified>
  <dc:language>pt-BR</dc:language>
</cp:coreProperties>
</file>